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9" w:rsidRDefault="00B22499" w:rsidP="00B22499">
      <w:pPr>
        <w:pStyle w:val="Heading1"/>
        <w:jc w:val="center"/>
      </w:pPr>
      <w:r w:rsidRPr="00B22499">
        <w:t>Mitochondrial Physiology</w:t>
      </w:r>
    </w:p>
    <w:p w:rsidR="00B22499" w:rsidRDefault="00B22499" w:rsidP="00B22499">
      <w:pPr>
        <w:pStyle w:val="Heading1"/>
        <w:jc w:val="center"/>
        <w:rPr>
          <w:sz w:val="24"/>
          <w:szCs w:val="24"/>
        </w:rPr>
      </w:pPr>
      <w:proofErr w:type="spellStart"/>
      <w:r w:rsidRPr="00B22499">
        <w:rPr>
          <w:sz w:val="24"/>
          <w:szCs w:val="24"/>
        </w:rPr>
        <w:t>Jäneda</w:t>
      </w:r>
      <w:proofErr w:type="spellEnd"/>
      <w:r w:rsidRPr="00B22499">
        <w:rPr>
          <w:sz w:val="24"/>
          <w:szCs w:val="24"/>
        </w:rPr>
        <w:t>, 2</w:t>
      </w:r>
      <w:r>
        <w:rPr>
          <w:sz w:val="24"/>
          <w:szCs w:val="24"/>
        </w:rPr>
        <w:t>017</w:t>
      </w:r>
      <w:r w:rsidR="009600DE" w:rsidRPr="009600DE">
        <w:rPr>
          <w:noProof/>
        </w:rPr>
        <w:t xml:space="preserve"> </w:t>
      </w:r>
    </w:p>
    <w:p w:rsidR="00B22499" w:rsidRPr="00B22499" w:rsidRDefault="00B22499" w:rsidP="00B22499"/>
    <w:p w:rsidR="00DF50B9" w:rsidRDefault="00B22499">
      <w:r>
        <w:t>9.30</w:t>
      </w:r>
      <w:r w:rsidR="00FC77B7">
        <w:t xml:space="preserve"> </w:t>
      </w:r>
      <w:r>
        <w:t>-</w:t>
      </w:r>
      <w:r w:rsidR="00FC77B7">
        <w:t xml:space="preserve"> </w:t>
      </w:r>
      <w:r>
        <w:t>10.00</w:t>
      </w:r>
      <w:r>
        <w:tab/>
      </w:r>
      <w:r w:rsidR="00DB7AA6">
        <w:t xml:space="preserve">Arrival and </w:t>
      </w:r>
      <w:r>
        <w:t>welcome coffee</w:t>
      </w:r>
    </w:p>
    <w:p w:rsidR="00DB7AA6" w:rsidRDefault="00DB7AA6">
      <w:r>
        <w:t>10.00</w:t>
      </w:r>
      <w:r w:rsidR="00FC77B7">
        <w:t xml:space="preserve"> </w:t>
      </w:r>
      <w:r>
        <w:t>-</w:t>
      </w:r>
      <w:r w:rsidR="00FC77B7">
        <w:t xml:space="preserve"> </w:t>
      </w:r>
      <w:r>
        <w:t>10.05</w:t>
      </w:r>
      <w:r>
        <w:tab/>
        <w:t>Tuuli Käämbre</w:t>
      </w:r>
      <w:r w:rsidR="00FC77B7">
        <w:tab/>
      </w:r>
      <w:r w:rsidR="00FC77B7">
        <w:tab/>
      </w:r>
      <w:r w:rsidR="00B22499">
        <w:t>Opening</w:t>
      </w:r>
    </w:p>
    <w:p w:rsidR="00DB7AA6" w:rsidRDefault="00DB7AA6" w:rsidP="00DB7AA6">
      <w:pPr>
        <w:ind w:left="1418" w:hanging="1418"/>
      </w:pPr>
      <w:r>
        <w:t>10.05</w:t>
      </w:r>
      <w:r w:rsidR="00FC77B7">
        <w:t xml:space="preserve"> </w:t>
      </w:r>
      <w:r>
        <w:t>-</w:t>
      </w:r>
      <w:r w:rsidR="00FC77B7">
        <w:t xml:space="preserve"> </w:t>
      </w:r>
      <w:r>
        <w:t>10.40</w:t>
      </w:r>
      <w:r>
        <w:tab/>
      </w:r>
      <w:proofErr w:type="spellStart"/>
      <w:r w:rsidRPr="00DB7AA6">
        <w:t>Liliya</w:t>
      </w:r>
      <w:proofErr w:type="spellEnd"/>
      <w:r w:rsidRPr="00DB7AA6">
        <w:t xml:space="preserve"> Euro</w:t>
      </w:r>
      <w:r>
        <w:tab/>
      </w:r>
      <w:r w:rsidR="00FC77B7">
        <w:tab/>
      </w:r>
      <w:r w:rsidRPr="00DB7AA6">
        <w:t>Computational approach to study mitochondrial DNA polymerase gamma</w:t>
      </w:r>
    </w:p>
    <w:p w:rsidR="0007193E" w:rsidRDefault="007E79A9" w:rsidP="0007193E">
      <w:pPr>
        <w:spacing w:after="0"/>
        <w:ind w:left="1440" w:hanging="1425"/>
      </w:pPr>
      <w:r>
        <w:t>10.</w:t>
      </w:r>
      <w:r w:rsidR="00DB7AA6">
        <w:t>40</w:t>
      </w:r>
      <w:r w:rsidR="00FC77B7">
        <w:t xml:space="preserve"> </w:t>
      </w:r>
      <w:r w:rsidR="00DB7AA6">
        <w:t>-</w:t>
      </w:r>
      <w:r w:rsidR="00FC77B7">
        <w:t xml:space="preserve"> </w:t>
      </w:r>
      <w:r w:rsidR="0007193E">
        <w:t>11.10</w:t>
      </w:r>
      <w:r w:rsidR="00DB7AA6">
        <w:tab/>
      </w:r>
      <w:r w:rsidR="0007193E">
        <w:t xml:space="preserve">Marko </w:t>
      </w:r>
      <w:proofErr w:type="spellStart"/>
      <w:r w:rsidR="0007193E">
        <w:t>Vendelin</w:t>
      </w:r>
      <w:proofErr w:type="spellEnd"/>
      <w:r w:rsidR="0007193E">
        <w:tab/>
      </w:r>
      <w:r w:rsidR="0007193E">
        <w:tab/>
      </w:r>
      <w:r w:rsidR="0007193E" w:rsidRPr="00DB7AA6">
        <w:t xml:space="preserve">Restricted ADP movement in cardiomyocytes: Cytosolic diffusion obstacles are complemented with a small number of </w:t>
      </w:r>
    </w:p>
    <w:p w:rsidR="0007193E" w:rsidRDefault="0007193E" w:rsidP="0007193E">
      <w:pPr>
        <w:ind w:left="2880" w:firstLine="720"/>
      </w:pPr>
      <w:proofErr w:type="gramStart"/>
      <w:r w:rsidRPr="00FC77B7">
        <w:t>op</w:t>
      </w:r>
      <w:bookmarkStart w:id="0" w:name="_GoBack"/>
      <w:bookmarkEnd w:id="0"/>
      <w:r w:rsidRPr="00FC77B7">
        <w:t>en</w:t>
      </w:r>
      <w:proofErr w:type="gramEnd"/>
      <w:r w:rsidRPr="00FC77B7">
        <w:t xml:space="preserve"> mitochondrial v</w:t>
      </w:r>
      <w:r>
        <w:t>oltage-dependent anion channels</w:t>
      </w:r>
    </w:p>
    <w:p w:rsidR="00DB7AA6" w:rsidRDefault="0007193E" w:rsidP="00DB7AA6">
      <w:pPr>
        <w:ind w:left="1418" w:hanging="1418"/>
      </w:pPr>
      <w:proofErr w:type="gramStart"/>
      <w:r>
        <w:t>11.10 - 11.40</w:t>
      </w:r>
      <w:r>
        <w:tab/>
      </w:r>
      <w:proofErr w:type="spellStart"/>
      <w:r w:rsidRPr="00B22499">
        <w:t>Juhan</w:t>
      </w:r>
      <w:proofErr w:type="spellEnd"/>
      <w:r w:rsidRPr="00B22499">
        <w:t xml:space="preserve"> </w:t>
      </w:r>
      <w:proofErr w:type="spellStart"/>
      <w:r w:rsidRPr="00B22499">
        <w:t>Sedman</w:t>
      </w:r>
      <w:proofErr w:type="spellEnd"/>
      <w:r>
        <w:tab/>
      </w:r>
      <w:r>
        <w:tab/>
      </w:r>
      <w:r w:rsidR="005961BE" w:rsidRPr="005961BE">
        <w:t>Maintenance of mitochondrial DNA</w:t>
      </w:r>
      <w:proofErr w:type="gramEnd"/>
    </w:p>
    <w:p w:rsidR="0007193E" w:rsidRDefault="0007193E" w:rsidP="0007193E">
      <w:pPr>
        <w:spacing w:after="0"/>
        <w:ind w:left="1440" w:hanging="1425"/>
      </w:pPr>
      <w:r>
        <w:t>11.40 - 12.10</w:t>
      </w:r>
      <w:r w:rsidR="00B22499">
        <w:tab/>
      </w:r>
      <w:r w:rsidRPr="0007193E">
        <w:t xml:space="preserve">Priit </w:t>
      </w:r>
      <w:proofErr w:type="spellStart"/>
      <w:r w:rsidRPr="0007193E">
        <w:t>Jõers</w:t>
      </w:r>
      <w:proofErr w:type="spellEnd"/>
      <w:r w:rsidRPr="0007193E">
        <w:tab/>
      </w:r>
      <w:r w:rsidRPr="0007193E">
        <w:tab/>
      </w:r>
      <w:proofErr w:type="spellStart"/>
      <w:r w:rsidRPr="0007193E">
        <w:t>mtDNA</w:t>
      </w:r>
      <w:proofErr w:type="spellEnd"/>
      <w:r w:rsidRPr="0007193E">
        <w:t xml:space="preserve"> as a regulator of metabolism</w:t>
      </w:r>
    </w:p>
    <w:p w:rsidR="00FC77B7" w:rsidRDefault="00DB7AA6" w:rsidP="0007193E">
      <w:pPr>
        <w:spacing w:after="0"/>
        <w:ind w:left="1440" w:hanging="1425"/>
      </w:pPr>
      <w:r>
        <w:tab/>
      </w:r>
      <w:r w:rsidR="00B22499">
        <w:tab/>
      </w:r>
    </w:p>
    <w:p w:rsidR="00DB7AA6" w:rsidRDefault="0007193E" w:rsidP="00DB7AA6">
      <w:pPr>
        <w:ind w:left="1418" w:hanging="1418"/>
      </w:pPr>
      <w:r>
        <w:t>12.10</w:t>
      </w:r>
      <w:r w:rsidR="00FC77B7">
        <w:t xml:space="preserve"> </w:t>
      </w:r>
      <w:r w:rsidR="00DB7AA6">
        <w:t>-</w:t>
      </w:r>
      <w:r w:rsidR="00FC77B7">
        <w:t xml:space="preserve"> </w:t>
      </w:r>
      <w:r w:rsidR="00DB7AA6">
        <w:t>12.</w:t>
      </w:r>
      <w:r>
        <w:t>40</w:t>
      </w:r>
      <w:r w:rsidR="00DB7AA6">
        <w:tab/>
      </w:r>
      <w:proofErr w:type="spellStart"/>
      <w:r w:rsidRPr="0007193E">
        <w:t>Kalju</w:t>
      </w:r>
      <w:proofErr w:type="spellEnd"/>
      <w:r w:rsidRPr="0007193E">
        <w:t xml:space="preserve"> </w:t>
      </w:r>
      <w:proofErr w:type="spellStart"/>
      <w:r w:rsidRPr="0007193E">
        <w:t>Paju</w:t>
      </w:r>
      <w:proofErr w:type="spellEnd"/>
      <w:r w:rsidRPr="0007193E">
        <w:tab/>
      </w:r>
      <w:r w:rsidRPr="0007193E">
        <w:tab/>
        <w:t>Bioenergetic studies of the biopsies taken from healthy and diseased pers</w:t>
      </w:r>
      <w:r w:rsidR="00A046A9">
        <w:t>ons at Tartu University Clinic</w:t>
      </w:r>
    </w:p>
    <w:p w:rsidR="0007193E" w:rsidRDefault="00DB7AA6" w:rsidP="0007193E">
      <w:pPr>
        <w:ind w:left="1418" w:hanging="1418"/>
      </w:pPr>
      <w:r>
        <w:t>12.</w:t>
      </w:r>
      <w:r w:rsidR="0007193E">
        <w:t>40</w:t>
      </w:r>
      <w:r w:rsidR="00FC77B7">
        <w:t xml:space="preserve"> </w:t>
      </w:r>
      <w:r>
        <w:t>-</w:t>
      </w:r>
      <w:r w:rsidR="00FC77B7">
        <w:t xml:space="preserve"> </w:t>
      </w:r>
      <w:r>
        <w:t>13.</w:t>
      </w:r>
      <w:r w:rsidR="0007193E">
        <w:t>40</w:t>
      </w:r>
      <w:r>
        <w:tab/>
        <w:t xml:space="preserve"> LUNCH</w:t>
      </w:r>
    </w:p>
    <w:p w:rsidR="00DB7AA6" w:rsidRDefault="00DB7AA6" w:rsidP="00DB7AA6">
      <w:pPr>
        <w:ind w:left="1418" w:hanging="1418"/>
      </w:pPr>
      <w:r>
        <w:t>13.</w:t>
      </w:r>
      <w:r w:rsidR="0007193E">
        <w:t>40</w:t>
      </w:r>
      <w:r w:rsidR="00FC77B7">
        <w:t xml:space="preserve"> </w:t>
      </w:r>
      <w:r>
        <w:t>-</w:t>
      </w:r>
      <w:r w:rsidR="00FC77B7">
        <w:t xml:space="preserve"> </w:t>
      </w:r>
      <w:r w:rsidR="0007193E">
        <w:t>14.15</w:t>
      </w:r>
      <w:r>
        <w:tab/>
      </w:r>
      <w:r w:rsidR="0007193E" w:rsidRPr="00DB7AA6">
        <w:t xml:space="preserve">Sonata </w:t>
      </w:r>
      <w:proofErr w:type="spellStart"/>
      <w:r w:rsidR="0007193E" w:rsidRPr="00DB7AA6">
        <w:t>Trumbeckaite</w:t>
      </w:r>
      <w:proofErr w:type="spellEnd"/>
      <w:r w:rsidR="0007193E">
        <w:tab/>
      </w:r>
      <w:proofErr w:type="gramStart"/>
      <w:r w:rsidR="0007193E" w:rsidRPr="00DB7AA6">
        <w:t>The</w:t>
      </w:r>
      <w:proofErr w:type="gramEnd"/>
      <w:r w:rsidR="0007193E" w:rsidRPr="00DB7AA6">
        <w:t xml:space="preserve"> role of mitochondria in ischemia/reperfusion injury of kidney</w:t>
      </w:r>
    </w:p>
    <w:p w:rsidR="00DB7AA6" w:rsidRDefault="00DB7AA6" w:rsidP="00DB7AA6">
      <w:pPr>
        <w:ind w:left="1418" w:hanging="1418"/>
      </w:pPr>
      <w:r>
        <w:t>14.</w:t>
      </w:r>
      <w:r w:rsidR="0007193E">
        <w:t>15</w:t>
      </w:r>
      <w:r w:rsidR="00FC77B7">
        <w:t xml:space="preserve"> </w:t>
      </w:r>
      <w:r>
        <w:t>-</w:t>
      </w:r>
      <w:r w:rsidR="00FC77B7">
        <w:t xml:space="preserve"> </w:t>
      </w:r>
      <w:r w:rsidR="0007193E">
        <w:t>14.45</w:t>
      </w:r>
      <w:r>
        <w:tab/>
      </w:r>
      <w:r w:rsidR="0007193E">
        <w:t xml:space="preserve">Allen </w:t>
      </w:r>
      <w:proofErr w:type="spellStart"/>
      <w:r w:rsidR="0007193E">
        <w:t>Kaasik</w:t>
      </w:r>
      <w:proofErr w:type="spellEnd"/>
      <w:r w:rsidR="0007193E">
        <w:tab/>
      </w:r>
      <w:r w:rsidR="0007193E">
        <w:tab/>
      </w:r>
      <w:r w:rsidR="0007193E" w:rsidRPr="00DB7AA6">
        <w:t>Mitochondrial Dynamics in Neuronal Development:</w:t>
      </w:r>
      <w:r w:rsidR="0007193E">
        <w:t xml:space="preserve"> Mechanism for Wolfram Syndrome</w:t>
      </w:r>
    </w:p>
    <w:p w:rsidR="005F19AF" w:rsidRDefault="005D1AC8" w:rsidP="00DB7AA6">
      <w:pPr>
        <w:ind w:left="1418" w:hanging="1418"/>
      </w:pPr>
      <w:r>
        <w:rPr>
          <w:noProof/>
          <w:lang w:val="et-EE"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6546850</wp:posOffset>
            </wp:positionH>
            <wp:positionV relativeFrom="paragraph">
              <wp:posOffset>214630</wp:posOffset>
            </wp:positionV>
            <wp:extent cx="2997200" cy="2247900"/>
            <wp:effectExtent l="0" t="0" r="0" b="0"/>
            <wp:wrapSquare wrapText="bothSides"/>
            <wp:docPr id="2" name="Picture 2" descr="Pildiotsingu jäneda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jäneda tule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93E">
        <w:t>14.45</w:t>
      </w:r>
      <w:r w:rsidR="00FC77B7">
        <w:t xml:space="preserve"> </w:t>
      </w:r>
      <w:r w:rsidR="005F19AF">
        <w:t>-</w:t>
      </w:r>
      <w:r w:rsidR="00FC77B7">
        <w:t xml:space="preserve"> </w:t>
      </w:r>
      <w:r w:rsidR="0007193E">
        <w:t>15.10</w:t>
      </w:r>
      <w:r w:rsidR="005F19AF">
        <w:tab/>
      </w:r>
      <w:r w:rsidR="0007193E">
        <w:t>Merle Mandel</w:t>
      </w:r>
      <w:r w:rsidR="0007193E">
        <w:tab/>
      </w:r>
      <w:r w:rsidR="0007193E">
        <w:tab/>
      </w:r>
      <w:r w:rsidR="0007193E" w:rsidRPr="00B22499">
        <w:t>Mitochondrial biogenesis is required for axonal growth</w:t>
      </w:r>
    </w:p>
    <w:p w:rsidR="005F19AF" w:rsidRDefault="005F19AF" w:rsidP="00DB7AA6">
      <w:pPr>
        <w:ind w:left="1418" w:hanging="1418"/>
      </w:pPr>
      <w:r>
        <w:t>15.10</w:t>
      </w:r>
      <w:r w:rsidR="00FC77B7">
        <w:t xml:space="preserve"> </w:t>
      </w:r>
      <w:r>
        <w:t>-</w:t>
      </w:r>
      <w:r w:rsidR="00FC77B7">
        <w:t xml:space="preserve"> </w:t>
      </w:r>
      <w:r>
        <w:t>15.40</w:t>
      </w:r>
      <w:r>
        <w:tab/>
      </w:r>
      <w:r w:rsidR="00FC77B7">
        <w:t>COFFEE BREAK</w:t>
      </w:r>
    </w:p>
    <w:p w:rsidR="005F19AF" w:rsidRDefault="005F19AF" w:rsidP="00DB7AA6">
      <w:pPr>
        <w:ind w:left="1418" w:hanging="1418"/>
      </w:pPr>
      <w:r>
        <w:t>15.40</w:t>
      </w:r>
      <w:r w:rsidR="00FC77B7">
        <w:t xml:space="preserve"> </w:t>
      </w:r>
      <w:r>
        <w:t>-</w:t>
      </w:r>
      <w:r w:rsidR="00FC77B7">
        <w:t xml:space="preserve"> </w:t>
      </w:r>
      <w:r>
        <w:t>16.00</w:t>
      </w:r>
      <w:r>
        <w:tab/>
        <w:t xml:space="preserve">Aleksandr </w:t>
      </w:r>
      <w:proofErr w:type="spellStart"/>
      <w:r>
        <w:t>Klepinin</w:t>
      </w:r>
      <w:proofErr w:type="spellEnd"/>
      <w:r w:rsidR="009600DE">
        <w:tab/>
      </w:r>
      <w:proofErr w:type="spellStart"/>
      <w:r w:rsidR="009600DE" w:rsidRPr="009600DE">
        <w:t>Phosphometabolomics</w:t>
      </w:r>
      <w:proofErr w:type="spellEnd"/>
      <w:r w:rsidR="009600DE" w:rsidRPr="009600DE">
        <w:t xml:space="preserve"> of human breast cancer</w:t>
      </w:r>
    </w:p>
    <w:p w:rsidR="005F19AF" w:rsidRDefault="00B22499" w:rsidP="00DB7AA6">
      <w:pPr>
        <w:ind w:left="1418" w:hanging="1418"/>
      </w:pPr>
      <w:r>
        <w:t>16.00</w:t>
      </w:r>
      <w:r w:rsidR="00FC77B7">
        <w:t xml:space="preserve"> </w:t>
      </w:r>
      <w:r>
        <w:t>-</w:t>
      </w:r>
      <w:r w:rsidR="00FC77B7">
        <w:t xml:space="preserve"> </w:t>
      </w:r>
      <w:r>
        <w:t>16.20</w:t>
      </w:r>
      <w:r>
        <w:tab/>
        <w:t>Ljudmila Õunpuu</w:t>
      </w:r>
      <w:r>
        <w:tab/>
        <w:t>Bioenergetic profile of cancer stem cells</w:t>
      </w:r>
    </w:p>
    <w:p w:rsidR="00B22499" w:rsidRDefault="00B22499" w:rsidP="00DB7AA6">
      <w:pPr>
        <w:ind w:left="1418" w:hanging="1418"/>
      </w:pPr>
      <w:r>
        <w:t>16.20</w:t>
      </w:r>
      <w:r w:rsidR="00FC77B7">
        <w:t xml:space="preserve"> </w:t>
      </w:r>
      <w:r>
        <w:t>-</w:t>
      </w:r>
      <w:r w:rsidR="00FC77B7">
        <w:t xml:space="preserve"> </w:t>
      </w:r>
      <w:r>
        <w:t>16.40</w:t>
      </w:r>
      <w:r>
        <w:tab/>
        <w:t>Andre Koit</w:t>
      </w:r>
      <w:r w:rsidR="004510AE">
        <w:tab/>
      </w:r>
      <w:r w:rsidR="004510AE">
        <w:tab/>
      </w:r>
      <w:r w:rsidR="004510AE" w:rsidRPr="004510AE">
        <w:t>Quantifying metabolic alterations in human tumors</w:t>
      </w:r>
    </w:p>
    <w:p w:rsidR="00B22499" w:rsidRDefault="00B22499" w:rsidP="00DB7AA6">
      <w:pPr>
        <w:ind w:left="1418" w:hanging="1418"/>
      </w:pPr>
      <w:r>
        <w:t xml:space="preserve">16.40 </w:t>
      </w:r>
      <w:r w:rsidR="00FC77B7">
        <w:t>-</w:t>
      </w:r>
      <w:r>
        <w:t xml:space="preserve"> 17.00</w:t>
      </w:r>
      <w:r>
        <w:tab/>
        <w:t>Discussion and concluding remarks</w:t>
      </w:r>
    </w:p>
    <w:sectPr w:rsidR="00B22499" w:rsidSect="00FC77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558"/>
    <w:multiLevelType w:val="hybridMultilevel"/>
    <w:tmpl w:val="61D8F922"/>
    <w:lvl w:ilvl="0" w:tplc="62B2C3C6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B7AA6"/>
    <w:rsid w:val="0007193E"/>
    <w:rsid w:val="001B2D1E"/>
    <w:rsid w:val="00391B02"/>
    <w:rsid w:val="004510AE"/>
    <w:rsid w:val="0047656F"/>
    <w:rsid w:val="00585A23"/>
    <w:rsid w:val="005961BE"/>
    <w:rsid w:val="005D1AC8"/>
    <w:rsid w:val="005D21A8"/>
    <w:rsid w:val="005F19AF"/>
    <w:rsid w:val="007E79A9"/>
    <w:rsid w:val="0091438F"/>
    <w:rsid w:val="009600DE"/>
    <w:rsid w:val="00A046A9"/>
    <w:rsid w:val="00A155A0"/>
    <w:rsid w:val="00AF6E83"/>
    <w:rsid w:val="00B22499"/>
    <w:rsid w:val="00D921A8"/>
    <w:rsid w:val="00DB7AA6"/>
    <w:rsid w:val="00DF50B9"/>
    <w:rsid w:val="00FB310B"/>
    <w:rsid w:val="00FC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8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56F"/>
    <w:pPr>
      <w:keepNext/>
      <w:keepLines/>
      <w:spacing w:before="200" w:after="0" w:line="360" w:lineRule="auto"/>
      <w:ind w:left="1800" w:hanging="3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656F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8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56F"/>
    <w:pPr>
      <w:keepNext/>
      <w:keepLines/>
      <w:spacing w:before="200" w:after="0" w:line="360" w:lineRule="auto"/>
      <w:ind w:left="1800" w:hanging="3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656F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Igor</cp:lastModifiedBy>
  <cp:revision>3</cp:revision>
  <cp:lastPrinted>2017-10-09T07:48:00Z</cp:lastPrinted>
  <dcterms:created xsi:type="dcterms:W3CDTF">2017-10-17T13:24:00Z</dcterms:created>
  <dcterms:modified xsi:type="dcterms:W3CDTF">2017-10-17T13:25:00Z</dcterms:modified>
</cp:coreProperties>
</file>